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0FC8" w:rsidRPr="009456FA" w:rsidRDefault="009456FA" w:rsidP="009456FA">
      <w:pPr>
        <w:jc w:val="center"/>
        <w:rPr>
          <w:rFonts w:ascii="Times New Roman" w:hAnsi="Times New Roman" w:cs="Times New Roman"/>
          <w:b/>
          <w:bCs/>
        </w:rPr>
      </w:pPr>
      <w:r w:rsidRPr="009456FA">
        <w:rPr>
          <w:rFonts w:ascii="Times New Roman" w:hAnsi="Times New Roman" w:cs="Times New Roman"/>
          <w:b/>
          <w:bCs/>
        </w:rPr>
        <w:t>VAIZDO STEBĖJIMO (VS) DALIES</w:t>
      </w:r>
      <w:r w:rsidRPr="00A0052B">
        <w:rPr>
          <w:rFonts w:ascii="Times New Roman" w:hAnsi="Times New Roman" w:cs="Times New Roman"/>
        </w:rPr>
        <w:t xml:space="preserve"> </w:t>
      </w:r>
      <w:r w:rsidRPr="00C3240A">
        <w:rPr>
          <w:rFonts w:ascii="Times New Roman" w:hAnsi="Times New Roman" w:cs="Times New Roman"/>
          <w:b/>
          <w:bCs/>
        </w:rPr>
        <w:t>NEPERKAMOS ĮRANGOS ŽINIARAŠTIS</w:t>
      </w:r>
    </w:p>
    <w:tbl>
      <w:tblPr>
        <w:tblStyle w:val="Lentelstinklelis"/>
        <w:tblpPr w:leftFromText="180" w:rightFromText="180" w:vertAnchor="text" w:horzAnchor="margin" w:tblpY="216"/>
        <w:tblW w:w="10201" w:type="dxa"/>
        <w:tblLook w:val="04A0" w:firstRow="1" w:lastRow="0" w:firstColumn="1" w:lastColumn="0" w:noHBand="0" w:noVBand="1"/>
      </w:tblPr>
      <w:tblGrid>
        <w:gridCol w:w="711"/>
        <w:gridCol w:w="4725"/>
        <w:gridCol w:w="950"/>
        <w:gridCol w:w="1129"/>
        <w:gridCol w:w="870"/>
        <w:gridCol w:w="1816"/>
      </w:tblGrid>
      <w:tr w:rsidR="00A0052B" w:rsidRPr="00A0052B" w:rsidTr="00C433CE">
        <w:trPr>
          <w:trHeight w:val="841"/>
        </w:trPr>
        <w:tc>
          <w:tcPr>
            <w:tcW w:w="711" w:type="dxa"/>
          </w:tcPr>
          <w:p w:rsidR="00C90FC8" w:rsidRPr="00802668" w:rsidRDefault="00C90FC8" w:rsidP="00DE67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Poz., Eil. Nr.</w:t>
            </w:r>
          </w:p>
        </w:tc>
        <w:tc>
          <w:tcPr>
            <w:tcW w:w="4725" w:type="dxa"/>
          </w:tcPr>
          <w:p w:rsidR="00DE67B5" w:rsidRDefault="00DE67B5" w:rsidP="00802668">
            <w:pPr>
              <w:jc w:val="center"/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90FC8" w:rsidRPr="00802668" w:rsidRDefault="00C90FC8" w:rsidP="00DE67B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Pavadinimas ir technin</w:t>
            </w:r>
            <w:r w:rsidRPr="00802668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ė</w:t>
            </w: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s charakteristikos</w:t>
            </w:r>
          </w:p>
        </w:tc>
        <w:tc>
          <w:tcPr>
            <w:tcW w:w="950" w:type="dxa"/>
          </w:tcPr>
          <w:p w:rsidR="00DE67B5" w:rsidRDefault="00DE67B5" w:rsidP="00802668">
            <w:pPr>
              <w:jc w:val="center"/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Žymuo</w:t>
            </w: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29" w:type="dxa"/>
          </w:tcPr>
          <w:p w:rsidR="00C90FC8" w:rsidRPr="00802668" w:rsidRDefault="00C90FC8" w:rsidP="00DE67B5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Mato vnt.</w:t>
            </w: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0" w:type="dxa"/>
          </w:tcPr>
          <w:p w:rsidR="00DE67B5" w:rsidRDefault="00DE67B5" w:rsidP="00802668">
            <w:pPr>
              <w:jc w:val="center"/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Kiekis</w:t>
            </w: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6" w:type="dxa"/>
          </w:tcPr>
          <w:p w:rsidR="00DE67B5" w:rsidRDefault="00DE67B5" w:rsidP="00802668">
            <w:pPr>
              <w:jc w:val="center"/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02668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Pastabos</w:t>
            </w:r>
          </w:p>
          <w:p w:rsidR="00C90FC8" w:rsidRPr="00802668" w:rsidRDefault="00C90FC8" w:rsidP="0080266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433CE" w:rsidRPr="00A0052B" w:rsidTr="006F6ED9">
        <w:tc>
          <w:tcPr>
            <w:tcW w:w="10201" w:type="dxa"/>
            <w:gridSpan w:val="6"/>
          </w:tcPr>
          <w:p w:rsidR="00C433CE" w:rsidRPr="00C433CE" w:rsidRDefault="00C433CE" w:rsidP="00C90FC8">
            <w:pPr>
              <w:rPr>
                <w:rFonts w:ascii="Times New Roman" w:hAnsi="Times New Roman" w:cs="Times New Roman"/>
                <w:b/>
                <w:bCs/>
              </w:rPr>
            </w:pPr>
            <w:r w:rsidRPr="00C433CE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Vaizdo stebėjimo sistema. </w:t>
            </w:r>
            <w:r w:rsidRPr="00C433CE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Medžiagos</w:t>
            </w:r>
            <w:r w:rsidRPr="00C433CE"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</w:tc>
      </w:tr>
      <w:tr w:rsidR="00A0052B" w:rsidRPr="00A0052B" w:rsidTr="00C433CE">
        <w:tc>
          <w:tcPr>
            <w:tcW w:w="711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C90FC8" w:rsidRPr="00A0052B" w:rsidRDefault="009C1DD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Panoraminė vaizdo stebėjimo kamera (lauko) komplekte su kronšteinu ir kitais tvirtinimo komponentais bei su maitinimo šaltiniu</w:t>
            </w:r>
          </w:p>
        </w:tc>
        <w:tc>
          <w:tcPr>
            <w:tcW w:w="95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2.1</w:t>
            </w:r>
          </w:p>
          <w:p w:rsidR="00C90FC8" w:rsidRPr="00A0052B" w:rsidRDefault="00C90FC8" w:rsidP="002A6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C90FC8" w:rsidRPr="00A0052B" w:rsidRDefault="00C90FC8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Vnt.</w:t>
            </w:r>
          </w:p>
        </w:tc>
        <w:tc>
          <w:tcPr>
            <w:tcW w:w="87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16" w:type="dxa"/>
          </w:tcPr>
          <w:p w:rsidR="00C90FC8" w:rsidRPr="00A0052B" w:rsidRDefault="00C90FC8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(L4+L8)</w:t>
            </w:r>
          </w:p>
        </w:tc>
      </w:tr>
      <w:tr w:rsidR="00A0052B" w:rsidRPr="00A0052B" w:rsidTr="00C433CE">
        <w:tc>
          <w:tcPr>
            <w:tcW w:w="711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Stacionari IP vaizdo kamera lauko, komplekte su kronšteinu ir kitais tvirtinimo komponentais bei su maitinimo šaltiniu</w:t>
            </w:r>
          </w:p>
        </w:tc>
        <w:tc>
          <w:tcPr>
            <w:tcW w:w="95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2.2</w:t>
            </w:r>
          </w:p>
          <w:p w:rsidR="00C90FC8" w:rsidRPr="00A0052B" w:rsidRDefault="00C90FC8" w:rsidP="002A67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C90FC8" w:rsidRPr="00A0052B" w:rsidRDefault="002A672E" w:rsidP="002A67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 w:rsidR="00C90FC8" w:rsidRPr="00A0052B">
              <w:rPr>
                <w:rFonts w:ascii="Times New Roman" w:hAnsi="Times New Roman" w:cs="Times New Roman"/>
              </w:rPr>
              <w:t>nt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16" w:type="dxa"/>
          </w:tcPr>
          <w:p w:rsidR="00C90FC8" w:rsidRPr="00A0052B" w:rsidRDefault="00C90FC8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  <w:r w:rsidR="00E70DC5" w:rsidRPr="00A0052B">
              <w:rPr>
                <w:rFonts w:ascii="Times New Roman" w:hAnsi="Times New Roman" w:cs="Times New Roman"/>
              </w:rPr>
              <w:t xml:space="preserve"> (L1+L3)</w:t>
            </w:r>
          </w:p>
        </w:tc>
      </w:tr>
      <w:tr w:rsidR="00A0052B" w:rsidRPr="00A0052B" w:rsidTr="00C433CE">
        <w:tc>
          <w:tcPr>
            <w:tcW w:w="711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725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Tinklinis IP vaizdo srautų įrašymo įrenginys</w:t>
            </w:r>
          </w:p>
        </w:tc>
        <w:tc>
          <w:tcPr>
            <w:tcW w:w="95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1129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</w:p>
        </w:tc>
        <w:tc>
          <w:tcPr>
            <w:tcW w:w="87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  <w:tr w:rsidR="00A0052B" w:rsidRPr="00A0052B" w:rsidTr="00C433CE">
        <w:tc>
          <w:tcPr>
            <w:tcW w:w="711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725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Nuotolinės darbo vietos programinė įranga</w:t>
            </w:r>
          </w:p>
        </w:tc>
        <w:tc>
          <w:tcPr>
            <w:tcW w:w="95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129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</w:p>
        </w:tc>
        <w:tc>
          <w:tcPr>
            <w:tcW w:w="87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  <w:tr w:rsidR="00A0052B" w:rsidRPr="00A0052B" w:rsidTr="00C433CE">
        <w:tc>
          <w:tcPr>
            <w:tcW w:w="711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11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C90FC8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Papildoma įranga ir programų licen</w:t>
            </w:r>
            <w:r w:rsidR="002A672E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c</w:t>
            </w: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ija</w:t>
            </w:r>
          </w:p>
        </w:tc>
        <w:tc>
          <w:tcPr>
            <w:tcW w:w="950" w:type="dxa"/>
          </w:tcPr>
          <w:p w:rsidR="00C90FC8" w:rsidRPr="00A0052B" w:rsidRDefault="00C90FC8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2.11</w:t>
            </w:r>
          </w:p>
        </w:tc>
        <w:tc>
          <w:tcPr>
            <w:tcW w:w="1129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  <w:r w:rsidR="00C90FC8" w:rsidRPr="00A0052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70" w:type="dxa"/>
          </w:tcPr>
          <w:p w:rsidR="00C90FC8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C90FC8" w:rsidRPr="00A0052B" w:rsidRDefault="00C90FC8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  <w:tr w:rsidR="007A7B56" w:rsidRPr="00A0052B" w:rsidTr="00A76787">
        <w:tc>
          <w:tcPr>
            <w:tcW w:w="10201" w:type="dxa"/>
            <w:gridSpan w:val="6"/>
          </w:tcPr>
          <w:p w:rsidR="007A7B56" w:rsidRPr="00A0052B" w:rsidRDefault="007A7B56" w:rsidP="00C90FC8">
            <w:pPr>
              <w:rPr>
                <w:rFonts w:ascii="Times New Roman" w:hAnsi="Times New Roman" w:cs="Times New Roman"/>
              </w:rPr>
            </w:pPr>
            <w:r w:rsidRPr="007A7B56">
              <w:rPr>
                <w:rFonts w:ascii="Times New Roman" w:hAnsi="Times New Roman" w:cs="Times New Roman"/>
                <w:b/>
                <w:bCs/>
              </w:rPr>
              <w:t>Montavimo darbai:</w:t>
            </w:r>
          </w:p>
        </w:tc>
      </w:tr>
      <w:tr w:rsidR="00E70DC5" w:rsidRPr="00A0052B" w:rsidTr="00C433CE">
        <w:tc>
          <w:tcPr>
            <w:tcW w:w="711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20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Įrangos montavimo, pajungimo ir derinimo darbai</w:t>
            </w:r>
          </w:p>
        </w:tc>
        <w:tc>
          <w:tcPr>
            <w:tcW w:w="950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</w:p>
        </w:tc>
        <w:tc>
          <w:tcPr>
            <w:tcW w:w="870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  <w:tr w:rsidR="00E70DC5" w:rsidRPr="00A0052B" w:rsidTr="00C433CE">
        <w:tc>
          <w:tcPr>
            <w:tcW w:w="711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21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Paleidimo darbai, testavimai, apmokymai</w:t>
            </w:r>
          </w:p>
        </w:tc>
        <w:tc>
          <w:tcPr>
            <w:tcW w:w="950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</w:p>
        </w:tc>
        <w:tc>
          <w:tcPr>
            <w:tcW w:w="870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  <w:tr w:rsidR="00E70DC5" w:rsidRPr="00A0052B" w:rsidTr="00C433CE">
        <w:tc>
          <w:tcPr>
            <w:tcW w:w="711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22</w:t>
            </w:r>
            <w:r w:rsidR="002A67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25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Programinės įrangos diegimo, testavimo, paleidimo apmokymo darbai</w:t>
            </w:r>
          </w:p>
        </w:tc>
        <w:tc>
          <w:tcPr>
            <w:tcW w:w="950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Kompl.</w:t>
            </w:r>
          </w:p>
        </w:tc>
        <w:tc>
          <w:tcPr>
            <w:tcW w:w="870" w:type="dxa"/>
          </w:tcPr>
          <w:p w:rsidR="00E70DC5" w:rsidRPr="00A0052B" w:rsidRDefault="00E70DC5" w:rsidP="002A672E">
            <w:pPr>
              <w:jc w:val="center"/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16" w:type="dxa"/>
          </w:tcPr>
          <w:p w:rsidR="00E70DC5" w:rsidRPr="00A0052B" w:rsidRDefault="00E70DC5" w:rsidP="00C90FC8">
            <w:pPr>
              <w:rPr>
                <w:rFonts w:ascii="Times New Roman" w:hAnsi="Times New Roman" w:cs="Times New Roman"/>
              </w:rPr>
            </w:pPr>
            <w:r w:rsidRPr="00A0052B">
              <w:rPr>
                <w:rFonts w:ascii="Times New Roman" w:hAnsi="Times New Roman" w:cs="Times New Roman"/>
              </w:rPr>
              <w:t>Perkama atskiru pirkimu</w:t>
            </w:r>
          </w:p>
        </w:tc>
      </w:tr>
    </w:tbl>
    <w:p w:rsidR="00C90FC8" w:rsidRDefault="00C90FC8"/>
    <w:p w:rsidR="00C90FC8" w:rsidRDefault="00C90FC8"/>
    <w:sectPr w:rsidR="00C90FC8" w:rsidSect="00840857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-Bold">
    <w:altName w:val="Helvetic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1F3"/>
    <w:rsid w:val="002666E3"/>
    <w:rsid w:val="002A672E"/>
    <w:rsid w:val="002E42E0"/>
    <w:rsid w:val="00485810"/>
    <w:rsid w:val="005143B8"/>
    <w:rsid w:val="006030BB"/>
    <w:rsid w:val="0073060D"/>
    <w:rsid w:val="007A7B56"/>
    <w:rsid w:val="00802668"/>
    <w:rsid w:val="00840857"/>
    <w:rsid w:val="008524BB"/>
    <w:rsid w:val="00904350"/>
    <w:rsid w:val="009308CF"/>
    <w:rsid w:val="009456FA"/>
    <w:rsid w:val="0094665A"/>
    <w:rsid w:val="009C1DD5"/>
    <w:rsid w:val="00A0052B"/>
    <w:rsid w:val="00A86D95"/>
    <w:rsid w:val="00AD7926"/>
    <w:rsid w:val="00B34146"/>
    <w:rsid w:val="00C3240A"/>
    <w:rsid w:val="00C433CE"/>
    <w:rsid w:val="00C67098"/>
    <w:rsid w:val="00C7249B"/>
    <w:rsid w:val="00C90FC8"/>
    <w:rsid w:val="00D73070"/>
    <w:rsid w:val="00DB21F3"/>
    <w:rsid w:val="00DE67B5"/>
    <w:rsid w:val="00E51786"/>
    <w:rsid w:val="00E70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2D5C9"/>
  <w15:chartTrackingRefBased/>
  <w15:docId w15:val="{B368F2A6-2F7D-4BBC-AFD6-47E84C9C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21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21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21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2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21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21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21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21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21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21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21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21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21F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21F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21F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21F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21F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21F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21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21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21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21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2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21F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21F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21F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21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21F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21F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B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Numatytasispastraiposriftas"/>
    <w:rsid w:val="00DB21F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Numatytasispastraiposriftas"/>
    <w:rsid w:val="00DB21F3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Numatytasispastraiposriftas"/>
    <w:rsid w:val="00DB21F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690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Pliskauskas</dc:creator>
  <cp:keywords/>
  <dc:description/>
  <cp:lastModifiedBy>Neringa Kolaitienė</cp:lastModifiedBy>
  <cp:revision>21</cp:revision>
  <cp:lastPrinted>2025-03-17T11:31:00Z</cp:lastPrinted>
  <dcterms:created xsi:type="dcterms:W3CDTF">2025-11-05T22:14:00Z</dcterms:created>
  <dcterms:modified xsi:type="dcterms:W3CDTF">2025-11-05T22:23:00Z</dcterms:modified>
</cp:coreProperties>
</file>